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7B3D2" w14:textId="4907D70E" w:rsidR="00D778DF" w:rsidRPr="009A1CF4" w:rsidRDefault="006647D9" w:rsidP="00C6062C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B6DE87B419034635AF668D1969F1508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B516AF">
            <w:t>Packet Tracer – Demonstração de lista de controle de acesso</w:t>
          </w:r>
        </w:sdtContent>
      </w:sdt>
      <w:proofErr w:type="gramStart"/>
      <w:r w:rsidR="00B516AF">
        <w:rPr>
          <w:rStyle w:val="LabTitleInstVersred"/>
        </w:rPr>
        <w:t xml:space="preserve"> </w:t>
      </w:r>
      <w:r w:rsidR="00C6062C">
        <w:rPr>
          <w:rStyle w:val="LabTitleInstVersred"/>
        </w:rPr>
        <w:t xml:space="preserve"> </w:t>
      </w:r>
    </w:p>
    <w:p w14:paraId="27FA596E" w14:textId="77777777" w:rsidR="00D778DF" w:rsidRPr="00E70096" w:rsidRDefault="00D778DF" w:rsidP="00D452F4">
      <w:pPr>
        <w:pStyle w:val="Ttulo1"/>
      </w:pPr>
      <w:proofErr w:type="gramEnd"/>
      <w:r>
        <w:t>Objetivos</w:t>
      </w:r>
      <w:bookmarkStart w:id="0" w:name="_GoBack"/>
      <w:bookmarkEnd w:id="0"/>
    </w:p>
    <w:p w14:paraId="4A459824" w14:textId="77777777" w:rsidR="00CF2408" w:rsidRPr="004C0909" w:rsidRDefault="00CF2408" w:rsidP="00CF2408">
      <w:pPr>
        <w:pStyle w:val="BodyTextL25Bold"/>
      </w:pPr>
      <w:r>
        <w:t>Parte 1: Verificar a conectividade local e testar a lista de controle de acesso</w:t>
      </w:r>
    </w:p>
    <w:p w14:paraId="6AEA8C58" w14:textId="77777777" w:rsidR="00CF2408" w:rsidRPr="004C0909" w:rsidRDefault="00CF2408" w:rsidP="00CF2408">
      <w:pPr>
        <w:pStyle w:val="BodyTextL25Bold"/>
      </w:pPr>
      <w:r>
        <w:t>Parte 2: Remover a lista de controle de acesso e repetir o teste</w:t>
      </w:r>
    </w:p>
    <w:p w14:paraId="4317020E" w14:textId="1AD23C96" w:rsidR="00D778DF" w:rsidRDefault="00D778DF" w:rsidP="00D452F4">
      <w:pPr>
        <w:pStyle w:val="Ttulo1"/>
      </w:pPr>
      <w:r>
        <w:t>Histórico</w:t>
      </w:r>
    </w:p>
    <w:p w14:paraId="64B6B71D" w14:textId="77777777" w:rsidR="00CF2408" w:rsidRDefault="00CF2408" w:rsidP="00CF2408">
      <w:pPr>
        <w:pStyle w:val="BodyTextL25"/>
      </w:pPr>
      <w:r>
        <w:t>Nesta atividade, você observará como uma lista de controle de acesso (ACL) pode ser usada para impedir que um ping alcance hosts em redes remotas. Após remover a ACL da configuração, os pings terão êxito.</w:t>
      </w:r>
    </w:p>
    <w:p w14:paraId="068E59D4" w14:textId="77777777" w:rsidR="00125806" w:rsidRDefault="00125806" w:rsidP="00D452F4">
      <w:pPr>
        <w:pStyle w:val="Ttulo1"/>
      </w:pPr>
      <w:r>
        <w:t>Instruções</w:t>
      </w:r>
    </w:p>
    <w:p w14:paraId="0BCE474C" w14:textId="77777777" w:rsidR="00CF2408" w:rsidRPr="004C0909" w:rsidRDefault="00CF2408" w:rsidP="00CF2408">
      <w:pPr>
        <w:pStyle w:val="Ttulo2"/>
      </w:pPr>
      <w:r>
        <w:t>Verificar a conectividade local e teste a lista de controle de acesso</w:t>
      </w:r>
    </w:p>
    <w:p w14:paraId="0391E04A" w14:textId="77777777" w:rsidR="00CF2408" w:rsidRDefault="00CF2408" w:rsidP="00CF2408">
      <w:pPr>
        <w:pStyle w:val="Ttulo3"/>
      </w:pPr>
      <w:r>
        <w:t>Execute o ping nos dispositivos na rede local para verificar a conectividade.</w:t>
      </w:r>
    </w:p>
    <w:p w14:paraId="0E563AC5" w14:textId="77777777" w:rsidR="00CF2408" w:rsidRDefault="00CF2408" w:rsidP="00CF2408">
      <w:pPr>
        <w:pStyle w:val="SubStepAlpha"/>
      </w:pPr>
      <w:r>
        <w:t xml:space="preserve">Do prompt de comando de </w:t>
      </w:r>
      <w:r w:rsidRPr="008C01A0">
        <w:rPr>
          <w:b/>
        </w:rPr>
        <w:t>PC1</w:t>
      </w:r>
      <w:r>
        <w:t xml:space="preserve">, execute ping para </w:t>
      </w:r>
      <w:r w:rsidRPr="008C01A0">
        <w:rPr>
          <w:b/>
        </w:rPr>
        <w:t>PC2</w:t>
      </w:r>
      <w:r>
        <w:t>.</w:t>
      </w:r>
    </w:p>
    <w:p w14:paraId="1D1960C6" w14:textId="77777777" w:rsidR="00CF2408" w:rsidRDefault="00CF2408" w:rsidP="00885D69">
      <w:pPr>
        <w:pStyle w:val="SubStepAlpha"/>
        <w:spacing w:after="0"/>
      </w:pPr>
      <w:r>
        <w:t xml:space="preserve">Do prompt de comando de </w:t>
      </w:r>
      <w:r w:rsidRPr="008C01A0">
        <w:rPr>
          <w:b/>
        </w:rPr>
        <w:t>PC1</w:t>
      </w:r>
      <w:r>
        <w:t xml:space="preserve">, execute ping para </w:t>
      </w:r>
      <w:r w:rsidRPr="008C01A0">
        <w:rPr>
          <w:b/>
        </w:rPr>
        <w:t>PC3</w:t>
      </w:r>
      <w:r>
        <w:t>.</w:t>
      </w:r>
    </w:p>
    <w:p w14:paraId="20FD1AF5" w14:textId="77777777" w:rsidR="00885D69" w:rsidRDefault="00885D69" w:rsidP="00885D69">
      <w:pPr>
        <w:pStyle w:val="Ttulo4"/>
      </w:pPr>
      <w:r>
        <w:t>Pergunta:</w:t>
      </w:r>
    </w:p>
    <w:p w14:paraId="71A25129" w14:textId="3CA7B003" w:rsidR="00CF2408" w:rsidRDefault="00CF2408" w:rsidP="00885D69">
      <w:pPr>
        <w:pStyle w:val="BodyTextL50"/>
        <w:spacing w:before="0"/>
      </w:pPr>
      <w:r>
        <w:t>Os pings tiveram êxito?</w:t>
      </w:r>
    </w:p>
    <w:p w14:paraId="081836A3" w14:textId="6E0ED5EC" w:rsidR="00F71B30" w:rsidRDefault="00F71B30" w:rsidP="00F71B30">
      <w:pPr>
        <w:pStyle w:val="AnswerLineL50"/>
      </w:pPr>
      <w:r>
        <w:t>Digite suas respostas aqui.</w:t>
      </w:r>
    </w:p>
    <w:p w14:paraId="137D3BD7" w14:textId="2FF75F95" w:rsidR="00885D69" w:rsidRDefault="00C6062C" w:rsidP="00CF2408">
      <w:pPr>
        <w:pStyle w:val="BodyTextL50"/>
      </w:pPr>
      <w:r>
        <w:rPr>
          <w:rStyle w:val="AnswerGray"/>
        </w:rPr>
        <w:t xml:space="preserve"> </w:t>
      </w:r>
    </w:p>
    <w:p w14:paraId="7B108BCD" w14:textId="77777777" w:rsidR="00CF2408" w:rsidRPr="00FA6A51" w:rsidRDefault="00CF2408" w:rsidP="00CF2408">
      <w:pPr>
        <w:pStyle w:val="Ttulo3"/>
      </w:pPr>
      <w:r>
        <w:t>Execute o ping nos dispositivos em redes remotas para testar a funcionalidade da ACL.</w:t>
      </w:r>
    </w:p>
    <w:p w14:paraId="44D025B1" w14:textId="77777777" w:rsidR="00CF2408" w:rsidRDefault="00CF2408" w:rsidP="00CF2408">
      <w:pPr>
        <w:pStyle w:val="SubStepAlpha"/>
      </w:pPr>
      <w:r>
        <w:t xml:space="preserve">Do prompt de comando de </w:t>
      </w:r>
      <w:r w:rsidRPr="008C01A0">
        <w:rPr>
          <w:b/>
        </w:rPr>
        <w:t>PC1</w:t>
      </w:r>
      <w:r>
        <w:t xml:space="preserve">, execute ping para </w:t>
      </w:r>
      <w:r w:rsidRPr="008C01A0">
        <w:rPr>
          <w:b/>
        </w:rPr>
        <w:t>PC4</w:t>
      </w:r>
      <w:r>
        <w:t>.</w:t>
      </w:r>
    </w:p>
    <w:p w14:paraId="0042D8A3" w14:textId="6DDA1906" w:rsidR="00CF2408" w:rsidRDefault="00CF2408" w:rsidP="00F71B30">
      <w:pPr>
        <w:pStyle w:val="SubStepAlpha"/>
        <w:spacing w:after="0"/>
      </w:pPr>
      <w:r>
        <w:t xml:space="preserve">Do prompt de comando de </w:t>
      </w:r>
      <w:r w:rsidRPr="008C01A0">
        <w:rPr>
          <w:b/>
        </w:rPr>
        <w:t>PC1</w:t>
      </w:r>
      <w:r>
        <w:t xml:space="preserve">, execute ping para </w:t>
      </w:r>
      <w:r w:rsidRPr="008C01A0">
        <w:rPr>
          <w:b/>
        </w:rPr>
        <w:t>Servidor DNS</w:t>
      </w:r>
      <w:r>
        <w:t>.</w:t>
      </w:r>
    </w:p>
    <w:p w14:paraId="62FEDFBB" w14:textId="14738A75" w:rsidR="00F71B30" w:rsidRDefault="00F71B30" w:rsidP="00F71B30">
      <w:pPr>
        <w:pStyle w:val="Ttulo4"/>
      </w:pPr>
      <w:r>
        <w:t>Pergunta:</w:t>
      </w:r>
    </w:p>
    <w:p w14:paraId="1F7D96D2" w14:textId="21EED616" w:rsidR="00CF2408" w:rsidRDefault="00CF2408" w:rsidP="00F71B30">
      <w:pPr>
        <w:pStyle w:val="BodyTextL50"/>
        <w:spacing w:before="0"/>
      </w:pPr>
      <w:r>
        <w:t>Por que o ping falhou? (Dica: use o modo de simulação ou visualize as configurações do roteador para investigar.)</w:t>
      </w:r>
    </w:p>
    <w:p w14:paraId="6297D272" w14:textId="43D77B72" w:rsidR="00F71B30" w:rsidRDefault="00F71B30" w:rsidP="00F71B30">
      <w:pPr>
        <w:pStyle w:val="AnswerLineL50"/>
      </w:pPr>
      <w:r>
        <w:t>Digite suas respostas aqui.</w:t>
      </w:r>
    </w:p>
    <w:p w14:paraId="3E2CD4C7" w14:textId="5ABEEEDE" w:rsidR="00F71B30" w:rsidRDefault="00C6062C" w:rsidP="00CF2408">
      <w:pPr>
        <w:pStyle w:val="BodyTextL50"/>
      </w:pPr>
      <w:r>
        <w:rPr>
          <w:rStyle w:val="AnswerGray"/>
        </w:rPr>
        <w:t xml:space="preserve"> </w:t>
      </w:r>
    </w:p>
    <w:p w14:paraId="300FB335" w14:textId="77777777" w:rsidR="00CF2408" w:rsidRPr="00A60146" w:rsidRDefault="00CF2408" w:rsidP="00CF2408">
      <w:pPr>
        <w:pStyle w:val="Ttulo2"/>
      </w:pPr>
      <w:r>
        <w:t>Remover a ACL e repetir o teste</w:t>
      </w:r>
    </w:p>
    <w:p w14:paraId="655AD3F7" w14:textId="77777777" w:rsidR="00CF2408" w:rsidRPr="00C07FD9" w:rsidRDefault="00CF2408" w:rsidP="00CF2408">
      <w:pPr>
        <w:pStyle w:val="Ttulo3"/>
      </w:pPr>
      <w:r>
        <w:t>Use comandos show para investigar a configuração de ACL.</w:t>
      </w:r>
    </w:p>
    <w:p w14:paraId="68829128" w14:textId="77777777" w:rsidR="00CF2408" w:rsidRDefault="00CF2408" w:rsidP="00CF2408">
      <w:pPr>
        <w:pStyle w:val="SubStepAlpha"/>
      </w:pPr>
      <w:r>
        <w:t xml:space="preserve">Use os comandos </w:t>
      </w:r>
      <w:r w:rsidRPr="0086154B">
        <w:rPr>
          <w:b/>
        </w:rPr>
        <w:t>show run</w:t>
      </w:r>
      <w:r>
        <w:t xml:space="preserve"> e </w:t>
      </w:r>
      <w:r w:rsidRPr="0086154B">
        <w:rPr>
          <w:b/>
        </w:rPr>
        <w:t>show access-lists</w:t>
      </w:r>
      <w:r>
        <w:t xml:space="preserve"> para exibir as ACLs configuradas atualmente. Para ver rapidamente as ACLs atuais, use </w:t>
      </w:r>
      <w:r>
        <w:rPr>
          <w:b/>
        </w:rPr>
        <w:t>show access-lists</w:t>
      </w:r>
      <w:r>
        <w:t xml:space="preserve">. Insira o comando </w:t>
      </w:r>
      <w:r>
        <w:rPr>
          <w:b/>
        </w:rPr>
        <w:t>show access-lists</w:t>
      </w:r>
      <w:r>
        <w:t>, seguido por um espaço e um ponto de interrogação (?) para exibir as opções disponíveis:</w:t>
      </w:r>
    </w:p>
    <w:p w14:paraId="740790FB" w14:textId="32DD6E66" w:rsidR="00CF2408" w:rsidRDefault="00CF2408" w:rsidP="00CF2408">
      <w:pPr>
        <w:pStyle w:val="CMD"/>
      </w:pPr>
      <w:r>
        <w:t>R1#</w:t>
      </w:r>
      <w:r>
        <w:rPr>
          <w:b/>
        </w:rPr>
        <w:t xml:space="preserve"> show access-lists ?</w:t>
      </w:r>
    </w:p>
    <w:p w14:paraId="6151EB23" w14:textId="77777777" w:rsidR="00CF2408" w:rsidRDefault="00CF2408" w:rsidP="00CF2408">
      <w:pPr>
        <w:pStyle w:val="CMD"/>
      </w:pPr>
      <w:r>
        <w:t xml:space="preserve">  &lt;1-199&gt; ACL number</w:t>
      </w:r>
    </w:p>
    <w:p w14:paraId="1EB68498" w14:textId="77777777" w:rsidR="00CF2408" w:rsidRDefault="00CF2408" w:rsidP="00CF2408">
      <w:pPr>
        <w:pStyle w:val="CMD"/>
      </w:pPr>
      <w:r>
        <w:t xml:space="preserve">  WORD ACL name</w:t>
      </w:r>
    </w:p>
    <w:p w14:paraId="5B097DC1" w14:textId="77777777" w:rsidR="00CF2408" w:rsidRDefault="00CF2408" w:rsidP="00CF2408">
      <w:pPr>
        <w:pStyle w:val="CMD"/>
      </w:pPr>
      <w:r>
        <w:lastRenderedPageBreak/>
        <w:t xml:space="preserve">  &lt;cr&gt;</w:t>
      </w:r>
    </w:p>
    <w:p w14:paraId="162A3A58" w14:textId="77777777" w:rsidR="00CF2408" w:rsidRDefault="00CF2408" w:rsidP="00CF2408">
      <w:pPr>
        <w:pStyle w:val="BodyTextL50"/>
      </w:pPr>
      <w:r>
        <w:t xml:space="preserve">Se você souber o número ou o nome da ACL, poderá filtrar ainda mais a saída de </w:t>
      </w:r>
      <w:r w:rsidRPr="0086154B">
        <w:rPr>
          <w:b/>
        </w:rPr>
        <w:t>show</w:t>
      </w:r>
      <w:r>
        <w:t xml:space="preserve">. No entanto, </w:t>
      </w:r>
      <w:r>
        <w:rPr>
          <w:b/>
        </w:rPr>
        <w:t>R1</w:t>
      </w:r>
      <w:r>
        <w:t xml:space="preserve"> tem somente uma ACL; portanto, o comando </w:t>
      </w:r>
      <w:r>
        <w:rPr>
          <w:b/>
        </w:rPr>
        <w:t>show access-lists</w:t>
      </w:r>
      <w:r>
        <w:t xml:space="preserve"> será suficiente.</w:t>
      </w:r>
    </w:p>
    <w:p w14:paraId="6D0D04A7" w14:textId="5F422305" w:rsidR="00CF2408" w:rsidRDefault="00CF2408" w:rsidP="00CF2408">
      <w:pPr>
        <w:pStyle w:val="CMD"/>
      </w:pPr>
      <w:r>
        <w:t>R1#</w:t>
      </w:r>
      <w:r w:rsidRPr="00834C4E">
        <w:rPr>
          <w:b/>
        </w:rPr>
        <w:t xml:space="preserve"> show access-lists </w:t>
      </w:r>
    </w:p>
    <w:p w14:paraId="27786DD6" w14:textId="77777777" w:rsidR="00CF2408" w:rsidRDefault="00CF2408" w:rsidP="00885D69">
      <w:pPr>
        <w:pStyle w:val="CMDOutput"/>
      </w:pPr>
      <w:r>
        <w:t>Standard IP access list 11</w:t>
      </w:r>
    </w:p>
    <w:p w14:paraId="64A3F80E" w14:textId="77219011" w:rsidR="00885D69" w:rsidRDefault="00885D69" w:rsidP="00885D69">
      <w:pPr>
        <w:pStyle w:val="CMDOutput"/>
      </w:pPr>
      <w:r>
        <w:t xml:space="preserve">    10 deny 192.168.10.0 0.0.0.255</w:t>
      </w:r>
    </w:p>
    <w:p w14:paraId="59AB8FDC" w14:textId="397FE5D4" w:rsidR="00CF2408" w:rsidRDefault="00885D69" w:rsidP="00885D69">
      <w:pPr>
        <w:pStyle w:val="CMDOutput"/>
      </w:pPr>
      <w:r>
        <w:t xml:space="preserve">    20 permit any</w:t>
      </w:r>
    </w:p>
    <w:p w14:paraId="25BAC091" w14:textId="77777777" w:rsidR="00CF2408" w:rsidRDefault="00CF2408" w:rsidP="00CF2408">
      <w:pPr>
        <w:pStyle w:val="BodyTextL50"/>
      </w:pPr>
      <w:r>
        <w:t>A primeira linha de ACL impede pacotes oriundos da rede</w:t>
      </w:r>
      <w:r w:rsidRPr="00A73CD5">
        <w:rPr>
          <w:b/>
        </w:rPr>
        <w:t>192.168.10.0/24</w:t>
      </w:r>
      <w:r>
        <w:t>, que inclui Internet Control Message Protocol (ICMP) echoes (solicitações de ping). A segunda linha da ACL permite todo o tráfego</w:t>
      </w:r>
      <w:r w:rsidRPr="00AF7485">
        <w:rPr>
          <w:b/>
        </w:rPr>
        <w:t xml:space="preserve"> ip</w:t>
      </w:r>
      <w:r>
        <w:t xml:space="preserve"> restante de </w:t>
      </w:r>
      <w:r>
        <w:rPr>
          <w:b/>
        </w:rPr>
        <w:t>qualquer</w:t>
      </w:r>
      <w:r>
        <w:t xml:space="preserve"> origem para atravessar o roteador.</w:t>
      </w:r>
    </w:p>
    <w:p w14:paraId="087A45C2" w14:textId="77777777" w:rsidR="00CF2408" w:rsidRDefault="00CF2408" w:rsidP="00CF2408">
      <w:pPr>
        <w:pStyle w:val="SubStepAlpha"/>
      </w:pPr>
      <w:r>
        <w:t>Para uma ACL afetar a operação do roteador, ela deve ser aplicada a uma interface em uma direção específica. Neste cenário, a ACL é usada para filtrar o tráfego em uma interface. Portanto, todo o tráfego saindo da interface de R1 especificada será inspecionado contra ACL 11.</w:t>
      </w:r>
    </w:p>
    <w:p w14:paraId="55D2D71A" w14:textId="58B92981" w:rsidR="00CF2408" w:rsidRDefault="00CF2408" w:rsidP="00F71B30">
      <w:pPr>
        <w:pStyle w:val="SubStepAlpha"/>
        <w:numPr>
          <w:ilvl w:val="0"/>
          <w:numId w:val="0"/>
        </w:numPr>
        <w:spacing w:after="0"/>
        <w:ind w:left="720"/>
      </w:pPr>
      <w:r>
        <w:t xml:space="preserve">Embora você possa visualizar as informações de IP com o comando </w:t>
      </w:r>
      <w:r>
        <w:rPr>
          <w:b/>
        </w:rPr>
        <w:t>show ip interface</w:t>
      </w:r>
      <w:r>
        <w:t xml:space="preserve">, pode ser mais eficiente em algumas situações, simplesmente usar o comando </w:t>
      </w:r>
      <w:r w:rsidRPr="00CE74C1">
        <w:rPr>
          <w:b/>
        </w:rPr>
        <w:t>show run</w:t>
      </w:r>
      <w:r>
        <w:t>.</w:t>
      </w:r>
    </w:p>
    <w:p w14:paraId="527A2070" w14:textId="731E9C62" w:rsidR="00F71B30" w:rsidRDefault="00F71B30" w:rsidP="00F71B30">
      <w:pPr>
        <w:pStyle w:val="Ttulo4"/>
      </w:pPr>
      <w:r>
        <w:t>Pergunta:</w:t>
      </w:r>
    </w:p>
    <w:p w14:paraId="1492E00F" w14:textId="786256B5" w:rsidR="00CF2408" w:rsidRDefault="00CF2408" w:rsidP="00F71B30">
      <w:pPr>
        <w:pStyle w:val="SubStepAlpha"/>
        <w:numPr>
          <w:ilvl w:val="0"/>
          <w:numId w:val="0"/>
        </w:numPr>
        <w:spacing w:before="0"/>
        <w:ind w:left="720"/>
      </w:pPr>
      <w:r>
        <w:t>Usando um ou ambos os comandos, a que interface é aplicada a ACL?</w:t>
      </w:r>
    </w:p>
    <w:p w14:paraId="6FA54860" w14:textId="68410878" w:rsidR="00F71B30" w:rsidRDefault="00F71B30" w:rsidP="00F71B30">
      <w:pPr>
        <w:pStyle w:val="AnswerLineL50"/>
      </w:pPr>
      <w:r>
        <w:t>Digite suas respostas aqui.</w:t>
      </w:r>
    </w:p>
    <w:p w14:paraId="6B10D957" w14:textId="1E34EB94" w:rsidR="00F71B30" w:rsidRPr="00F71B30" w:rsidRDefault="00C6062C" w:rsidP="00F71B30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61AA4A3B" w14:textId="6E578BB6" w:rsidR="00CF2408" w:rsidRDefault="00CF2408" w:rsidP="00CF2408">
      <w:pPr>
        <w:pStyle w:val="Ttulo3"/>
      </w:pPr>
      <w:r>
        <w:t>Remova a lista de acesso 11 da configuração.</w:t>
      </w:r>
    </w:p>
    <w:p w14:paraId="5CEEAEC5" w14:textId="77777777" w:rsidR="00CF2408" w:rsidRPr="000F5546" w:rsidRDefault="00CF2408" w:rsidP="00CF2408">
      <w:pPr>
        <w:pStyle w:val="BodyTextL25"/>
      </w:pPr>
      <w:r>
        <w:t xml:space="preserve">Você pode remover as ACLs da configuração executando o comando </w:t>
      </w:r>
      <w:r w:rsidRPr="00E365F8">
        <w:rPr>
          <w:b/>
        </w:rPr>
        <w:t>no access-list</w:t>
      </w:r>
      <w:r>
        <w:t xml:space="preserve"> [</w:t>
      </w:r>
      <w:r w:rsidRPr="00E365F8">
        <w:rPr>
          <w:i/>
        </w:rPr>
        <w:t>number of the ACL</w:t>
      </w:r>
      <w:r>
        <w:t xml:space="preserve">]. O comando </w:t>
      </w:r>
      <w:r w:rsidRPr="00E365F8">
        <w:rPr>
          <w:b/>
        </w:rPr>
        <w:t>no access-list</w:t>
      </w:r>
      <w:r>
        <w:t xml:space="preserve"> exclui todas as ACLs configuradas no roteador. O comando </w:t>
      </w:r>
      <w:r w:rsidRPr="00E365F8">
        <w:rPr>
          <w:b/>
        </w:rPr>
        <w:t>no access-list</w:t>
      </w:r>
      <w:r>
        <w:t xml:space="preserve"> [</w:t>
      </w:r>
      <w:r w:rsidRPr="00E365F8">
        <w:rPr>
          <w:i/>
        </w:rPr>
        <w:t>number of the ACL</w:t>
      </w:r>
      <w:r>
        <w:t xml:space="preserve">] remove apenas uma ACL específica. </w:t>
      </w:r>
    </w:p>
    <w:p w14:paraId="4BB3A6A3" w14:textId="77777777" w:rsidR="00CF2408" w:rsidRDefault="00CF2408" w:rsidP="00CF2408">
      <w:pPr>
        <w:pStyle w:val="SubStepAlpha"/>
      </w:pPr>
      <w:r>
        <w:t xml:space="preserve">Na interface Serial0 / 0/0, remova a lista de acesso 11, anteriormente aplicada à interface como um filtro de </w:t>
      </w:r>
      <w:r w:rsidRPr="00A73CD5">
        <w:rPr>
          <w:b/>
        </w:rPr>
        <w:t>saída</w:t>
      </w:r>
      <w:r>
        <w:t>:</w:t>
      </w:r>
    </w:p>
    <w:p w14:paraId="460CAAB5" w14:textId="77777777" w:rsidR="00CF2408" w:rsidRDefault="00CF2408" w:rsidP="00CF2408">
      <w:pPr>
        <w:pStyle w:val="CMD"/>
      </w:pPr>
      <w:r>
        <w:t xml:space="preserve">R1(config)# </w:t>
      </w:r>
      <w:r w:rsidRPr="00A73CD5">
        <w:rPr>
          <w:b/>
        </w:rPr>
        <w:t>int se0/0/0</w:t>
      </w:r>
    </w:p>
    <w:p w14:paraId="6EFDC661" w14:textId="77777777" w:rsidR="00CF2408" w:rsidRDefault="00CF2408" w:rsidP="00CF2408">
      <w:pPr>
        <w:pStyle w:val="CMD"/>
      </w:pPr>
      <w:r>
        <w:t>R1(config-if)#</w:t>
      </w:r>
      <w:r>
        <w:rPr>
          <w:b/>
        </w:rPr>
        <w:t>no ip access-group 11 out</w:t>
      </w:r>
    </w:p>
    <w:p w14:paraId="18B07545" w14:textId="77777777" w:rsidR="00CF2408" w:rsidRDefault="00CF2408" w:rsidP="00CF2408">
      <w:pPr>
        <w:pStyle w:val="SubStepAlpha"/>
      </w:pPr>
      <w:r>
        <w:t>No modo de configuração global, remova a ACL inserindo o seguinte comando:</w:t>
      </w:r>
    </w:p>
    <w:p w14:paraId="448F9F9F" w14:textId="77777777" w:rsidR="00CF2408" w:rsidRDefault="00CF2408" w:rsidP="00CF2408">
      <w:pPr>
        <w:pStyle w:val="CMD"/>
      </w:pPr>
      <w:r>
        <w:t xml:space="preserve">R1(config)# </w:t>
      </w:r>
      <w:r w:rsidRPr="00CE74C1">
        <w:rPr>
          <w:b/>
        </w:rPr>
        <w:t>no access-list 11</w:t>
      </w:r>
    </w:p>
    <w:p w14:paraId="54EB8282" w14:textId="77777777" w:rsidR="00CF2408" w:rsidRDefault="00CF2408" w:rsidP="00CF2408">
      <w:pPr>
        <w:pStyle w:val="SubStepAlpha"/>
      </w:pPr>
      <w:r>
        <w:t xml:space="preserve">Verifique se </w:t>
      </w:r>
      <w:r w:rsidRPr="00CE74C1">
        <w:rPr>
          <w:b/>
        </w:rPr>
        <w:t>PC1</w:t>
      </w:r>
      <w:r>
        <w:t xml:space="preserve"> agora pode executar ping do </w:t>
      </w:r>
      <w:r w:rsidRPr="00CE74C1">
        <w:rPr>
          <w:b/>
        </w:rPr>
        <w:t xml:space="preserve">Servidor DNS </w:t>
      </w:r>
      <w:r>
        <w:t>e</w:t>
      </w:r>
      <w:r>
        <w:rPr>
          <w:b/>
        </w:rPr>
        <w:t xml:space="preserve"> PC4</w:t>
      </w:r>
      <w:r>
        <w:t>.</w:t>
      </w:r>
    </w:p>
    <w:p w14:paraId="3C655116" w14:textId="045B8827" w:rsidR="00C162C0" w:rsidRPr="00CF2408" w:rsidRDefault="00CF2408" w:rsidP="00CF2408">
      <w:pPr>
        <w:pStyle w:val="ConfigWindow"/>
      </w:pPr>
      <w:r>
        <w:t>Fim do documento</w:t>
      </w:r>
    </w:p>
    <w:sectPr w:rsidR="00C162C0" w:rsidRPr="00CF2408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EC655" w14:textId="77777777" w:rsidR="006647D9" w:rsidRDefault="006647D9" w:rsidP="00710659">
      <w:pPr>
        <w:spacing w:after="0" w:line="240" w:lineRule="auto"/>
      </w:pPr>
      <w:r>
        <w:separator/>
      </w:r>
    </w:p>
    <w:p w14:paraId="07FBABAF" w14:textId="77777777" w:rsidR="006647D9" w:rsidRDefault="006647D9"/>
  </w:endnote>
  <w:endnote w:type="continuationSeparator" w:id="0">
    <w:p w14:paraId="679D905B" w14:textId="77777777" w:rsidR="006647D9" w:rsidRDefault="006647D9" w:rsidP="00710659">
      <w:pPr>
        <w:spacing w:after="0" w:line="240" w:lineRule="auto"/>
      </w:pPr>
      <w:r>
        <w:continuationSeparator/>
      </w:r>
    </w:p>
    <w:p w14:paraId="22B7E686" w14:textId="77777777" w:rsidR="006647D9" w:rsidRDefault="006647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E3845" w14:textId="2FD60B9A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2016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4054DC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054DC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054DC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51AA3" w14:textId="0076464B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2016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4054DC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054D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054DC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C8B8D" w14:textId="77777777" w:rsidR="006647D9" w:rsidRDefault="006647D9" w:rsidP="00710659">
      <w:pPr>
        <w:spacing w:after="0" w:line="240" w:lineRule="auto"/>
      </w:pPr>
      <w:r>
        <w:separator/>
      </w:r>
    </w:p>
    <w:p w14:paraId="58925293" w14:textId="77777777" w:rsidR="006647D9" w:rsidRDefault="006647D9"/>
  </w:footnote>
  <w:footnote w:type="continuationSeparator" w:id="0">
    <w:p w14:paraId="63F0370E" w14:textId="77777777" w:rsidR="006647D9" w:rsidRDefault="006647D9" w:rsidP="00710659">
      <w:pPr>
        <w:spacing w:after="0" w:line="240" w:lineRule="auto"/>
      </w:pPr>
      <w:r>
        <w:continuationSeparator/>
      </w:r>
    </w:p>
    <w:p w14:paraId="117D030F" w14:textId="77777777" w:rsidR="006647D9" w:rsidRDefault="006647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B6DE87B419034635AF668D1969F1508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AB9F454" w14:textId="77777777" w:rsidR="00926CB2" w:rsidRDefault="00A741AB" w:rsidP="008402F2">
        <w:pPr>
          <w:pStyle w:val="PageHead"/>
        </w:pPr>
        <w:r>
          <w:t>Packet Tracer – Demonstração de lista de controle de acesso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35C46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4FDC8047" wp14:editId="59320B5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lvlText w:val="Part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Etapa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01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E4A1D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0ADF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78A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4DC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647D9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85D69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1D3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4010"/>
    <w:rsid w:val="00A741AB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16AF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62C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6A8B"/>
    <w:rsid w:val="00CD7F73"/>
    <w:rsid w:val="00CE26C5"/>
    <w:rsid w:val="00CE36AF"/>
    <w:rsid w:val="00CE47F3"/>
    <w:rsid w:val="00CE54DD"/>
    <w:rsid w:val="00CF0DA5"/>
    <w:rsid w:val="00CF2408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1B30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B75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CD6A8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CD6A8B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CD6A8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CD6A8B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styleId="NormalWeb">
    <w:name w:val="Normal (Web)"/>
    <w:basedOn w:val="Normal"/>
    <w:uiPriority w:val="99"/>
    <w:semiHidden/>
    <w:unhideWhenUsed/>
    <w:rsid w:val="00885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PartStepSubStepList">
    <w:name w:val="Part_Step_SubStep_List"/>
    <w:basedOn w:val="Semlista"/>
    <w:uiPriority w:val="99"/>
    <w:rsid w:val="00CF2408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CD6A8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CD6A8B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CD6A8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CD6A8B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styleId="NormalWeb">
    <w:name w:val="Normal (Web)"/>
    <w:basedOn w:val="Normal"/>
    <w:uiPriority w:val="99"/>
    <w:semiHidden/>
    <w:unhideWhenUsed/>
    <w:rsid w:val="00885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PartStepSubStepList">
    <w:name w:val="Part_Step_SubStep_List"/>
    <w:basedOn w:val="Semlista"/>
    <w:uiPriority w:val="99"/>
    <w:rsid w:val="00CF240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DE87B419034635AF668D1969F15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0A2C0-E48F-46CC-AD28-5C2D64B2508F}"/>
      </w:docPartPr>
      <w:docPartBody>
        <w:p w:rsidR="005C555C" w:rsidRDefault="00D4137D">
          <w:pPr>
            <w:pStyle w:val="B6DE87B419034635AF668D1969F15082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37D"/>
    <w:rsid w:val="00137A14"/>
    <w:rsid w:val="005C555C"/>
    <w:rsid w:val="00B01B0E"/>
    <w:rsid w:val="00D4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B6DE87B419034635AF668D1969F15082">
    <w:name w:val="B6DE87B419034635AF668D1969F150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B6DE87B419034635AF668D1969F15082">
    <w:name w:val="B6DE87B419034635AF668D1969F150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F21A2-A934-40D0-ADF8-5370B3CB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5</TotalTime>
  <Pages>2</Pages>
  <Words>515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Access Control List Demonstration</vt:lpstr>
    </vt:vector>
  </TitlesOfParts>
  <Company>Cisco Systems, Inc.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– Demonstração de lista de controle de acesso</dc:title>
  <dc:creator>SP</dc:creator>
  <dc:description>2016</dc:description>
  <cp:lastModifiedBy>Usuário do Windows</cp:lastModifiedBy>
  <cp:revision>5</cp:revision>
  <cp:lastPrinted>2020-10-20T05:42:00Z</cp:lastPrinted>
  <dcterms:created xsi:type="dcterms:W3CDTF">2020-05-05T15:27:00Z</dcterms:created>
  <dcterms:modified xsi:type="dcterms:W3CDTF">2020-10-20T05:42:00Z</dcterms:modified>
</cp:coreProperties>
</file>